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52D">
        <w:rPr>
          <w:b/>
          <w:sz w:val="32"/>
          <w:szCs w:val="32"/>
          <w:u w:val="single"/>
        </w:rPr>
        <w:t xml:space="preserve">Table of </w:t>
      </w:r>
      <w:proofErr w:type="spellStart"/>
      <w:r w:rsidRPr="0006352D">
        <w:rPr>
          <w:b/>
          <w:sz w:val="32"/>
          <w:szCs w:val="32"/>
          <w:u w:val="single"/>
        </w:rPr>
        <w:t>beneficiaries</w:t>
      </w:r>
      <w:proofErr w:type="spellEnd"/>
      <w:r w:rsidRPr="0006352D">
        <w:rPr>
          <w:b/>
          <w:sz w:val="32"/>
          <w:szCs w:val="32"/>
          <w:u w:val="single"/>
        </w:rPr>
        <w:t xml:space="preserve"> </w:t>
      </w:r>
      <w:r w:rsidR="003A4730">
        <w:rPr>
          <w:b/>
          <w:sz w:val="32"/>
          <w:szCs w:val="32"/>
          <w:u w:val="single"/>
        </w:rPr>
        <w:t>–</w:t>
      </w:r>
      <w:r w:rsidRPr="0006352D">
        <w:rPr>
          <w:b/>
          <w:sz w:val="32"/>
          <w:szCs w:val="32"/>
          <w:u w:val="single"/>
        </w:rPr>
        <w:t xml:space="preserve"> Model</w:t>
      </w:r>
    </w:p>
    <w:p w:rsidR="00E4306E" w:rsidRDefault="00E4306E" w:rsidP="0006352D">
      <w:pPr>
        <w:spacing w:after="0" w:line="240" w:lineRule="auto"/>
      </w:pPr>
    </w:p>
    <w:p w:rsidR="000C02A8" w:rsidRDefault="000C02A8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E4306E" w:rsidRPr="00001F6F" w:rsidTr="000C02A8">
        <w:trPr>
          <w:trHeight w:val="73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Number of direct and indirect beneficiaries</w:t>
            </w:r>
          </w:p>
        </w:tc>
        <w:tc>
          <w:tcPr>
            <w:tcW w:w="6596" w:type="dxa"/>
          </w:tcPr>
          <w:p w:rsidR="00E4306E" w:rsidRPr="00001F6F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</w:rPr>
            </w:pPr>
          </w:p>
        </w:tc>
      </w:tr>
      <w:tr w:rsidR="00E4306E" w:rsidRPr="00001F6F" w:rsidTr="000C02A8">
        <w:trPr>
          <w:trHeight w:val="699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Status and situation of beneficiaries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Method of identification of beneficiaries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Selection criteria for beneficiaries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001F6F" w:rsidTr="000C02A8">
        <w:trPr>
          <w:trHeight w:val="71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Method of involving beneficiaries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6AC" w:rsidRDefault="00AE06AC" w:rsidP="0006352D">
      <w:pPr>
        <w:spacing w:after="0" w:line="240" w:lineRule="auto"/>
      </w:pPr>
      <w:r>
        <w:separator/>
      </w:r>
    </w:p>
  </w:endnote>
  <w:endnote w:type="continuationSeparator" w:id="0">
    <w:p w:rsidR="00AE06AC" w:rsidRDefault="00AE06AC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6AC" w:rsidRDefault="00AE06AC" w:rsidP="0006352D">
      <w:pPr>
        <w:spacing w:after="0" w:line="240" w:lineRule="auto"/>
      </w:pPr>
      <w:r>
        <w:separator/>
      </w:r>
    </w:p>
  </w:footnote>
  <w:footnote w:type="continuationSeparator" w:id="0">
    <w:p w:rsidR="00AE06AC" w:rsidRDefault="00AE06AC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TOOLS - PHASE 1: PROGRAMMING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2B7032"/>
    <w:rsid w:val="00354641"/>
    <w:rsid w:val="003A4730"/>
    <w:rsid w:val="0044497C"/>
    <w:rsid w:val="00445D97"/>
    <w:rsid w:val="004D4894"/>
    <w:rsid w:val="00765F76"/>
    <w:rsid w:val="00965737"/>
    <w:rsid w:val="00AD108A"/>
    <w:rsid w:val="00AE06AC"/>
    <w:rsid w:val="00D63A8D"/>
    <w:rsid w:val="00DC4FC8"/>
    <w:rsid w:val="00DC74F3"/>
    <w:rsid w:val="00E37FCC"/>
    <w:rsid w:val="00E4306E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EAA97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dcterms:created xsi:type="dcterms:W3CDTF">2019-01-07T09:43:00Z</dcterms:created>
  <dcterms:modified xsi:type="dcterms:W3CDTF">2020-04-30T12:13:00Z</dcterms:modified>
</cp:coreProperties>
</file>