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FCC" w:rsidRPr="0006352D" w:rsidRDefault="0006352D" w:rsidP="0006352D">
      <w:pPr>
        <w:spacing w:after="0" w:line="240" w:lineRule="auto"/>
        <w:jc w:val="center"/>
        <w:rPr>
          <w:b/>
          <w:sz w:val="32"/>
          <w:szCs w:val="32"/>
          <w:u w:val="single"/>
        </w:rPr>
      </w:pPr>
      <w:bookmarkStart w:id="0" w:name="_GoBack"/>
      <w:bookmarkEnd w:id="0"/>
      <w:r w:rsidRPr="0006352D">
        <w:rPr>
          <w:b/>
          <w:noProof/>
          <w:sz w:val="32"/>
          <w:szCs w:val="32"/>
          <w:u w:val="single"/>
          <w:lang w:eastAsia="fr-FR"/>
        </w:rPr>
        <w:drawing>
          <wp:anchor distT="0" distB="0" distL="114300" distR="114300" simplePos="0" relativeHeight="251659264" behindDoc="1" locked="0" layoutInCell="1" allowOverlap="1">
            <wp:simplePos x="0" y="0"/>
            <wp:positionH relativeFrom="page">
              <wp:posOffset>252095</wp:posOffset>
            </wp:positionH>
            <wp:positionV relativeFrom="page">
              <wp:posOffset>165100</wp:posOffset>
            </wp:positionV>
            <wp:extent cx="1524000" cy="441960"/>
            <wp:effectExtent l="0" t="0" r="0" b="0"/>
            <wp:wrapThrough wrapText="bothSides">
              <wp:wrapPolygon edited="0">
                <wp:start x="0" y="0"/>
                <wp:lineTo x="0" y="20483"/>
                <wp:lineTo x="21330" y="20483"/>
                <wp:lineTo x="21330" y="0"/>
                <wp:lineTo x="0" y="0"/>
              </wp:wrapPolygon>
            </wp:wrapThrough>
            <wp:docPr id="2" name="Image 2" descr="PADEM_Logo_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EM_Logo_B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441960"/>
                    </a:xfrm>
                    <a:prstGeom prst="rect">
                      <a:avLst/>
                    </a:prstGeom>
                    <a:noFill/>
                    <a:ln w="9525">
                      <a:noFill/>
                      <a:miter lim="800000"/>
                      <a:headEnd/>
                      <a:tailEnd/>
                    </a:ln>
                  </pic:spPr>
                </pic:pic>
              </a:graphicData>
            </a:graphic>
          </wp:anchor>
        </w:drawing>
      </w:r>
      <w:r w:rsidR="002C0922" w:rsidRPr="002C0922">
        <w:rPr>
          <w:b/>
          <w:noProof/>
          <w:sz w:val="32"/>
          <w:szCs w:val="32"/>
          <w:u w:val="single"/>
        </w:rPr>
        <w:t xml:space="preserve">Cadre logique </w:t>
      </w:r>
      <w:r w:rsidR="0081377F">
        <w:rPr>
          <w:b/>
          <w:sz w:val="32"/>
          <w:szCs w:val="32"/>
          <w:u w:val="single"/>
        </w:rPr>
        <w:t>–</w:t>
      </w:r>
      <w:r w:rsidR="00445D97">
        <w:rPr>
          <w:b/>
          <w:sz w:val="32"/>
          <w:szCs w:val="32"/>
          <w:u w:val="single"/>
        </w:rPr>
        <w:t xml:space="preserve"> Modèle</w:t>
      </w:r>
      <w:r w:rsidR="0081377F">
        <w:rPr>
          <w:b/>
          <w:sz w:val="32"/>
          <w:szCs w:val="32"/>
          <w:u w:val="single"/>
        </w:rPr>
        <w:t xml:space="preserve"> et définitions</w:t>
      </w:r>
    </w:p>
    <w:p w:rsidR="00E4306E" w:rsidRDefault="00E4306E" w:rsidP="0006352D">
      <w:pPr>
        <w:spacing w:after="0" w:line="240" w:lineRule="auto"/>
      </w:pPr>
    </w:p>
    <w:p w:rsidR="00EF6C60" w:rsidRDefault="00EF6C60" w:rsidP="0006352D">
      <w:pPr>
        <w:spacing w:after="0" w:line="240" w:lineRule="auto"/>
      </w:pPr>
    </w:p>
    <w:p w:rsidR="00EF6C60" w:rsidRPr="00EF6C60" w:rsidRDefault="00EF6C60" w:rsidP="007B4313">
      <w:pPr>
        <w:spacing w:after="0" w:line="240" w:lineRule="auto"/>
        <w:jc w:val="both"/>
        <w:rPr>
          <w:b/>
          <w:u w:val="single"/>
        </w:rPr>
      </w:pPr>
      <w:r w:rsidRPr="00EF6C60">
        <w:rPr>
          <w:b/>
          <w:u w:val="single"/>
        </w:rPr>
        <w:t>Cadre logique :</w:t>
      </w:r>
    </w:p>
    <w:p w:rsidR="000C02A8" w:rsidRDefault="00EF6C60" w:rsidP="007B4313">
      <w:pPr>
        <w:spacing w:after="0" w:line="240" w:lineRule="auto"/>
        <w:jc w:val="both"/>
      </w:pPr>
      <w:r>
        <w:t>I</w:t>
      </w:r>
      <w:r w:rsidRPr="00EF6C60">
        <w:t>l correspond à la mise en forme du contenu du projet. C’est un outil de conception et de conduite de projet tourné vers les résultats. A ce titre, il incorpore le suivi et l'évaluation du projet mais présente aussi des éléments externes pouvant influencer le projet.</w:t>
      </w:r>
    </w:p>
    <w:p w:rsidR="00EF6C60" w:rsidRDefault="00EF6C60" w:rsidP="007B4313">
      <w:pPr>
        <w:spacing w:after="0" w:line="240" w:lineRule="auto"/>
        <w:jc w:val="both"/>
      </w:pPr>
    </w:p>
    <w:p w:rsidR="00490994" w:rsidRPr="00EF6C60" w:rsidRDefault="00490994" w:rsidP="00490994">
      <w:pPr>
        <w:spacing w:after="0" w:line="240" w:lineRule="auto"/>
        <w:jc w:val="both"/>
        <w:rPr>
          <w:b/>
          <w:u w:val="single"/>
        </w:rPr>
      </w:pPr>
      <w:r w:rsidRPr="00EF6C60">
        <w:rPr>
          <w:b/>
          <w:u w:val="single"/>
        </w:rPr>
        <w:t>Objectif général</w:t>
      </w:r>
      <w:r>
        <w:rPr>
          <w:b/>
          <w:u w:val="single"/>
        </w:rPr>
        <w:t> :</w:t>
      </w:r>
    </w:p>
    <w:p w:rsidR="00490994" w:rsidRDefault="00490994" w:rsidP="00490994">
      <w:pPr>
        <w:spacing w:after="0" w:line="240" w:lineRule="auto"/>
        <w:jc w:val="both"/>
      </w:pPr>
      <w:r>
        <w:t>Il s’agit de définir le but général du projet : pourquoi le projet revêt une importance ?</w:t>
      </w:r>
    </w:p>
    <w:p w:rsidR="00490994" w:rsidRDefault="00490994" w:rsidP="00490994">
      <w:pPr>
        <w:spacing w:after="0" w:line="240" w:lineRule="auto"/>
        <w:jc w:val="both"/>
      </w:pPr>
    </w:p>
    <w:p w:rsidR="00490994" w:rsidRPr="00EF6C60" w:rsidRDefault="00490994" w:rsidP="00490994">
      <w:pPr>
        <w:spacing w:after="0" w:line="240" w:lineRule="auto"/>
        <w:jc w:val="both"/>
        <w:rPr>
          <w:b/>
          <w:u w:val="single"/>
        </w:rPr>
      </w:pPr>
      <w:r w:rsidRPr="00EF6C60">
        <w:rPr>
          <w:b/>
          <w:u w:val="single"/>
        </w:rPr>
        <w:t>Objectif spécifique</w:t>
      </w:r>
      <w:r>
        <w:rPr>
          <w:b/>
          <w:u w:val="single"/>
        </w:rPr>
        <w:t> :</w:t>
      </w:r>
    </w:p>
    <w:p w:rsidR="00490994" w:rsidRDefault="00490994" w:rsidP="00490994">
      <w:pPr>
        <w:spacing w:after="0" w:line="240" w:lineRule="auto"/>
        <w:jc w:val="both"/>
      </w:pPr>
      <w:r>
        <w:t>Il s’agit de définir le(s) but(s) majeur(s) du projet qui va(vont) contribuer à la réalisation de l’objectif global. Il doit exister un lien entre l’objectif global et le(s) objectif(s) spécifique(s) du projet.</w:t>
      </w:r>
    </w:p>
    <w:p w:rsidR="00490994" w:rsidRDefault="00490994" w:rsidP="007B4313">
      <w:pPr>
        <w:spacing w:after="0" w:line="240" w:lineRule="auto"/>
        <w:jc w:val="both"/>
      </w:pPr>
    </w:p>
    <w:p w:rsidR="00490994" w:rsidRDefault="00490994" w:rsidP="00490994">
      <w:pPr>
        <w:spacing w:after="0" w:line="240" w:lineRule="auto"/>
        <w:jc w:val="both"/>
        <w:rPr>
          <w:b/>
          <w:u w:val="single"/>
        </w:rPr>
      </w:pPr>
      <w:r w:rsidRPr="0076516F">
        <w:rPr>
          <w:b/>
          <w:u w:val="single"/>
        </w:rPr>
        <w:t>Résultats attendus</w:t>
      </w:r>
      <w:r w:rsidRPr="007B4313">
        <w:rPr>
          <w:b/>
          <w:u w:val="single"/>
        </w:rPr>
        <w:t xml:space="preserve"> :</w:t>
      </w:r>
    </w:p>
    <w:p w:rsidR="00490994" w:rsidRPr="0076516F" w:rsidRDefault="00490994" w:rsidP="00490994">
      <w:pPr>
        <w:spacing w:after="0" w:line="240" w:lineRule="auto"/>
        <w:jc w:val="both"/>
      </w:pPr>
      <w:r>
        <w:t xml:space="preserve">Il s’agit de </w:t>
      </w:r>
      <w:r w:rsidRPr="0076516F">
        <w:t>décrire les bienfaits que le projet doit générer pour atteindre l'(es) objectif(s) spécifique(s). Quels changements doivent être mis en évidence entre la situation Avant et Après projet</w:t>
      </w:r>
      <w:r>
        <w:t> ?</w:t>
      </w:r>
    </w:p>
    <w:p w:rsidR="00EF6C60" w:rsidRDefault="00EF6C60" w:rsidP="007B4313">
      <w:pPr>
        <w:spacing w:after="0" w:line="240" w:lineRule="auto"/>
        <w:jc w:val="both"/>
      </w:pPr>
    </w:p>
    <w:p w:rsidR="007B4313" w:rsidRDefault="007B4313" w:rsidP="007B4313">
      <w:pPr>
        <w:spacing w:after="0" w:line="240" w:lineRule="auto"/>
        <w:jc w:val="both"/>
        <w:rPr>
          <w:b/>
          <w:u w:val="single"/>
        </w:rPr>
      </w:pPr>
      <w:r w:rsidRPr="007B4313">
        <w:rPr>
          <w:b/>
          <w:u w:val="single"/>
        </w:rPr>
        <w:t>Indicateur :</w:t>
      </w:r>
    </w:p>
    <w:p w:rsidR="007B4313" w:rsidRPr="007B4313" w:rsidRDefault="007B4313" w:rsidP="007B4313">
      <w:pPr>
        <w:spacing w:after="0" w:line="240" w:lineRule="auto"/>
        <w:jc w:val="both"/>
      </w:pPr>
      <w:r>
        <w:t xml:space="preserve">Il s’agit de </w:t>
      </w:r>
      <w:r w:rsidRPr="007B4313">
        <w:t>décrire de manière opérationnelle, claire et précise, les objectifs et les résultats en termes de quantité et de qualité pour un groupe cible, avec indication de temps et de lieu. Les indicateurs sont formulés de manière à être objectivement vérifiables afin de faciliter les étapes de suivi et d'évaluation du projet.</w:t>
      </w:r>
    </w:p>
    <w:p w:rsidR="007B4313" w:rsidRDefault="007B4313" w:rsidP="007B4313">
      <w:pPr>
        <w:spacing w:after="0" w:line="240" w:lineRule="auto"/>
        <w:jc w:val="both"/>
        <w:rPr>
          <w:b/>
          <w:u w:val="single"/>
        </w:rPr>
      </w:pPr>
    </w:p>
    <w:p w:rsidR="00983858" w:rsidRDefault="00983858" w:rsidP="00983858">
      <w:pPr>
        <w:spacing w:after="0" w:line="240" w:lineRule="auto"/>
        <w:jc w:val="both"/>
        <w:rPr>
          <w:b/>
          <w:u w:val="single"/>
        </w:rPr>
      </w:pPr>
      <w:r>
        <w:rPr>
          <w:b/>
          <w:u w:val="single"/>
        </w:rPr>
        <w:t>SMART</w:t>
      </w:r>
      <w:r w:rsidRPr="007B4313">
        <w:rPr>
          <w:b/>
          <w:u w:val="single"/>
        </w:rPr>
        <w:t xml:space="preserve"> :</w:t>
      </w:r>
    </w:p>
    <w:p w:rsidR="00983858" w:rsidRDefault="00983858" w:rsidP="00983858">
      <w:pPr>
        <w:spacing w:after="0" w:line="240" w:lineRule="auto"/>
        <w:jc w:val="both"/>
      </w:pPr>
      <w:r>
        <w:t>La pertinence des indicateurs est aussi fondamentale que celle des objectifs. Ceux-ci doivent être bien pensés, intelligents, SMART :</w:t>
      </w:r>
    </w:p>
    <w:p w:rsidR="00983858" w:rsidRDefault="00983858" w:rsidP="00983858">
      <w:pPr>
        <w:spacing w:after="0" w:line="240" w:lineRule="auto"/>
        <w:jc w:val="both"/>
      </w:pPr>
      <w:r>
        <w:t xml:space="preserve">-Spécifique : un indicateur ne mesure qu’un seul aspect du projet. C’est le </w:t>
      </w:r>
      <w:r w:rsidRPr="00E9236B">
        <w:t xml:space="preserve">résultat souhaité. Il s’agit souvent </w:t>
      </w:r>
      <w:r>
        <w:t>d’</w:t>
      </w:r>
      <w:r w:rsidRPr="00E9236B">
        <w:t>un verbe d’action et de compléments</w:t>
      </w:r>
    </w:p>
    <w:p w:rsidR="00983858" w:rsidRDefault="00983858" w:rsidP="00983858">
      <w:pPr>
        <w:spacing w:after="0" w:line="240" w:lineRule="auto"/>
        <w:jc w:val="both"/>
      </w:pPr>
      <w:r>
        <w:t>-Mesurable : deux évaluateurs trouveraient le même résultat</w:t>
      </w:r>
    </w:p>
    <w:p w:rsidR="00983858" w:rsidRDefault="00983858" w:rsidP="00983858">
      <w:pPr>
        <w:spacing w:after="0" w:line="240" w:lineRule="auto"/>
        <w:jc w:val="both"/>
      </w:pPr>
      <w:r>
        <w:t>-Atteignable : il est tout à fait possible de parvenir à cet indicateur</w:t>
      </w:r>
    </w:p>
    <w:p w:rsidR="00983858" w:rsidRDefault="00983858" w:rsidP="00983858">
      <w:pPr>
        <w:spacing w:after="0" w:line="240" w:lineRule="auto"/>
        <w:jc w:val="both"/>
      </w:pPr>
      <w:r>
        <w:t>-Réaliste : le porteur de projet</w:t>
      </w:r>
      <w:r w:rsidRPr="00E9236B">
        <w:t xml:space="preserve"> a les moyens nécessaires pour </w:t>
      </w:r>
      <w:r>
        <w:t>mesurer cet indicateur</w:t>
      </w:r>
    </w:p>
    <w:p w:rsidR="00983858" w:rsidRDefault="00983858" w:rsidP="00983858">
      <w:pPr>
        <w:spacing w:after="0" w:line="240" w:lineRule="auto"/>
        <w:jc w:val="both"/>
      </w:pPr>
      <w:r>
        <w:t>-Temporel : c’est-à-dire défini dans le temps. Un délai est fixé.</w:t>
      </w:r>
    </w:p>
    <w:p w:rsidR="00983858" w:rsidRPr="007B4313" w:rsidRDefault="00983858" w:rsidP="007B4313">
      <w:pPr>
        <w:spacing w:after="0" w:line="240" w:lineRule="auto"/>
        <w:jc w:val="both"/>
        <w:rPr>
          <w:b/>
          <w:u w:val="single"/>
        </w:rPr>
      </w:pPr>
    </w:p>
    <w:p w:rsidR="007B4313" w:rsidRDefault="007B4313" w:rsidP="007B4313">
      <w:pPr>
        <w:spacing w:after="0" w:line="240" w:lineRule="auto"/>
        <w:jc w:val="both"/>
        <w:rPr>
          <w:b/>
          <w:u w:val="single"/>
        </w:rPr>
      </w:pPr>
      <w:r w:rsidRPr="007B4313">
        <w:rPr>
          <w:b/>
          <w:u w:val="single"/>
        </w:rPr>
        <w:t>Sources de Vérification :</w:t>
      </w:r>
    </w:p>
    <w:p w:rsidR="00EF6C60" w:rsidRDefault="007B4313" w:rsidP="007B4313">
      <w:pPr>
        <w:spacing w:after="0" w:line="240" w:lineRule="auto"/>
        <w:jc w:val="both"/>
      </w:pPr>
      <w:r>
        <w:t>Il s’agit d’</w:t>
      </w:r>
      <w:r w:rsidRPr="007B4313">
        <w:t>indiquer comment recueillir les preuves qui démontrent que les résultats attendus ont été obtenus et, par conséquent, que les objectifs du projet sont atteints, et où trouver des preuves pour vérifier la réalisation de chaque indicateur.</w:t>
      </w:r>
    </w:p>
    <w:p w:rsidR="00EF6C60" w:rsidRDefault="00EF6C60" w:rsidP="007B4313">
      <w:pPr>
        <w:spacing w:after="0" w:line="240" w:lineRule="auto"/>
        <w:jc w:val="both"/>
      </w:pPr>
    </w:p>
    <w:p w:rsidR="006D1B2E" w:rsidRDefault="006D1B2E" w:rsidP="006D1B2E">
      <w:pPr>
        <w:spacing w:after="0" w:line="240" w:lineRule="auto"/>
        <w:jc w:val="both"/>
      </w:pPr>
      <w:bookmarkStart w:id="1" w:name="_Hlk168138"/>
      <w:r w:rsidRPr="006D1B2E">
        <w:rPr>
          <w:b/>
          <w:u w:val="single"/>
        </w:rPr>
        <w:t>Hypothèses :</w:t>
      </w:r>
    </w:p>
    <w:p w:rsidR="006D1B2E" w:rsidRDefault="00AF23EB" w:rsidP="006D1B2E">
      <w:pPr>
        <w:spacing w:after="0" w:line="240" w:lineRule="auto"/>
        <w:jc w:val="both"/>
      </w:pPr>
      <w:r>
        <w:t>Il s’agit de lister</w:t>
      </w:r>
      <w:r w:rsidR="006D1B2E">
        <w:t xml:space="preserve"> les conditions qui sont importantes pour la réussite du projet mais que celui-ci ne peut pas maîtriser : quels sont les facteurs externes sur lesquels l'intervention n'a pas de prise et qui peuvent nuire à l’atteinte des résultats, des objectifs et in fine à la réalisation du projet</w:t>
      </w:r>
      <w:r w:rsidR="006D6187">
        <w:t> ?</w:t>
      </w:r>
    </w:p>
    <w:p w:rsidR="006D1B2E" w:rsidRDefault="006D1B2E" w:rsidP="006D1B2E">
      <w:pPr>
        <w:spacing w:after="0" w:line="240" w:lineRule="auto"/>
        <w:jc w:val="both"/>
      </w:pPr>
      <w:r>
        <w:t>Les hypothèses sont formulées en décrivant une situation positive.</w:t>
      </w:r>
    </w:p>
    <w:p w:rsidR="006D1B2E" w:rsidRDefault="006D1B2E" w:rsidP="006D1B2E">
      <w:pPr>
        <w:spacing w:after="0" w:line="240" w:lineRule="auto"/>
        <w:jc w:val="both"/>
      </w:pPr>
    </w:p>
    <w:p w:rsidR="00FA5C72" w:rsidRDefault="006D1B2E" w:rsidP="006D1B2E">
      <w:pPr>
        <w:spacing w:after="0" w:line="240" w:lineRule="auto"/>
        <w:jc w:val="both"/>
      </w:pPr>
      <w:r>
        <w:t>Préciser également le niveau de risque de réalisation des facteurs externes (risque faible, moyen, élevé) et pourquoi ces risques sont-ils évalués à ces niveaux : quelles actions sont mises en place pour minimiser les risques au maximum</w:t>
      </w:r>
      <w:r w:rsidR="006D6187">
        <w:t> ?</w:t>
      </w:r>
    </w:p>
    <w:bookmarkEnd w:id="1"/>
    <w:p w:rsidR="006D1B2E" w:rsidRDefault="006D1B2E" w:rsidP="007B4313">
      <w:pPr>
        <w:spacing w:after="0" w:line="240" w:lineRule="auto"/>
        <w:jc w:val="both"/>
      </w:pPr>
    </w:p>
    <w:p w:rsidR="00EF6C60" w:rsidRDefault="00EF6C60" w:rsidP="0006352D">
      <w:pPr>
        <w:spacing w:after="0" w:line="240" w:lineRule="auto"/>
      </w:pPr>
    </w:p>
    <w:p w:rsidR="006D6187" w:rsidRDefault="006D6187" w:rsidP="0006352D">
      <w:pPr>
        <w:spacing w:after="0" w:line="240" w:lineRule="auto"/>
      </w:pPr>
    </w:p>
    <w:p w:rsidR="00F44528" w:rsidRDefault="00F44528" w:rsidP="0006352D">
      <w:pPr>
        <w:spacing w:after="0" w:line="240" w:lineRule="auto"/>
      </w:pPr>
    </w:p>
    <w:tbl>
      <w:tblPr>
        <w:tblStyle w:val="Grilledutableau"/>
        <w:tblW w:w="0" w:type="auto"/>
        <w:tblLook w:val="04A0" w:firstRow="1" w:lastRow="0" w:firstColumn="1" w:lastColumn="0" w:noHBand="0" w:noVBand="1"/>
      </w:tblPr>
      <w:tblGrid>
        <w:gridCol w:w="1980"/>
        <w:gridCol w:w="1644"/>
        <w:gridCol w:w="1812"/>
        <w:gridCol w:w="1813"/>
        <w:gridCol w:w="1813"/>
      </w:tblGrid>
      <w:tr w:rsidR="00D26B03" w:rsidTr="007A6748">
        <w:tc>
          <w:tcPr>
            <w:tcW w:w="1980" w:type="dxa"/>
            <w:shd w:val="clear" w:color="auto" w:fill="8EAADB" w:themeFill="accent1" w:themeFillTint="99"/>
          </w:tcPr>
          <w:p w:rsidR="00D26B03" w:rsidRDefault="00D26B03" w:rsidP="007A6748">
            <w:pPr>
              <w:spacing w:after="0" w:line="240" w:lineRule="auto"/>
            </w:pPr>
          </w:p>
        </w:tc>
        <w:tc>
          <w:tcPr>
            <w:tcW w:w="1644" w:type="dxa"/>
            <w:shd w:val="clear" w:color="auto" w:fill="8EAADB" w:themeFill="accent1" w:themeFillTint="99"/>
          </w:tcPr>
          <w:p w:rsidR="00D26B03" w:rsidRPr="00910364" w:rsidRDefault="00D26B03" w:rsidP="007A6748">
            <w:pPr>
              <w:spacing w:after="0" w:line="240" w:lineRule="auto"/>
              <w:jc w:val="center"/>
              <w:rPr>
                <w:rFonts w:cstheme="minorHAnsi"/>
                <w:b/>
                <w:bCs/>
                <w:color w:val="000000" w:themeColor="text1"/>
                <w:lang w:eastAsia="fr-LU"/>
              </w:rPr>
            </w:pPr>
            <w:r w:rsidRPr="00910364">
              <w:rPr>
                <w:rFonts w:cstheme="minorHAnsi"/>
                <w:b/>
                <w:bCs/>
                <w:color w:val="000000" w:themeColor="text1"/>
                <w:lang w:eastAsia="fr-LU"/>
              </w:rPr>
              <w:t>Logique d’intervention</w:t>
            </w:r>
          </w:p>
        </w:tc>
        <w:tc>
          <w:tcPr>
            <w:tcW w:w="1812" w:type="dxa"/>
            <w:shd w:val="clear" w:color="auto" w:fill="8EAADB" w:themeFill="accent1" w:themeFillTint="99"/>
          </w:tcPr>
          <w:p w:rsidR="00D26B03" w:rsidRPr="00910364" w:rsidRDefault="00D26B03" w:rsidP="007A6748">
            <w:pPr>
              <w:spacing w:after="0" w:line="240" w:lineRule="auto"/>
              <w:jc w:val="center"/>
              <w:rPr>
                <w:rFonts w:cstheme="minorHAnsi"/>
                <w:b/>
                <w:bCs/>
                <w:color w:val="000000" w:themeColor="text1"/>
                <w:lang w:eastAsia="fr-LU"/>
              </w:rPr>
            </w:pPr>
            <w:r w:rsidRPr="00910364">
              <w:rPr>
                <w:rFonts w:cstheme="minorHAnsi"/>
                <w:b/>
                <w:bCs/>
                <w:color w:val="000000" w:themeColor="text1"/>
                <w:lang w:eastAsia="fr-LU"/>
              </w:rPr>
              <w:t>Indicateurs objectivement vérifiables (IOV)</w:t>
            </w:r>
          </w:p>
        </w:tc>
        <w:tc>
          <w:tcPr>
            <w:tcW w:w="1813" w:type="dxa"/>
            <w:shd w:val="clear" w:color="auto" w:fill="8EAADB" w:themeFill="accent1" w:themeFillTint="99"/>
          </w:tcPr>
          <w:p w:rsidR="00D26B03" w:rsidRPr="00910364" w:rsidRDefault="00D26B03" w:rsidP="007A6748">
            <w:pPr>
              <w:spacing w:after="0" w:line="240" w:lineRule="auto"/>
              <w:jc w:val="center"/>
              <w:rPr>
                <w:rFonts w:cstheme="minorHAnsi"/>
                <w:b/>
                <w:bCs/>
                <w:color w:val="000000" w:themeColor="text1"/>
                <w:lang w:eastAsia="fr-LU"/>
              </w:rPr>
            </w:pPr>
            <w:r w:rsidRPr="00910364">
              <w:rPr>
                <w:rFonts w:cstheme="minorHAnsi"/>
                <w:b/>
                <w:bCs/>
                <w:color w:val="000000" w:themeColor="text1"/>
                <w:lang w:eastAsia="fr-LU"/>
              </w:rPr>
              <w:t>Sources de vérification</w:t>
            </w:r>
          </w:p>
        </w:tc>
        <w:tc>
          <w:tcPr>
            <w:tcW w:w="1813" w:type="dxa"/>
            <w:shd w:val="clear" w:color="auto" w:fill="8EAADB" w:themeFill="accent1" w:themeFillTint="99"/>
          </w:tcPr>
          <w:p w:rsidR="00D26B03" w:rsidRPr="00910364" w:rsidRDefault="00D26B03" w:rsidP="007A6748">
            <w:pPr>
              <w:spacing w:after="0" w:line="240" w:lineRule="auto"/>
              <w:jc w:val="center"/>
              <w:rPr>
                <w:rFonts w:cstheme="minorHAnsi"/>
                <w:b/>
                <w:bCs/>
                <w:color w:val="000000" w:themeColor="text1"/>
                <w:lang w:eastAsia="fr-LU"/>
              </w:rPr>
            </w:pPr>
            <w:r w:rsidRPr="00910364">
              <w:rPr>
                <w:rFonts w:cstheme="minorHAnsi"/>
                <w:b/>
                <w:bCs/>
                <w:color w:val="000000" w:themeColor="text1"/>
                <w:lang w:eastAsia="fr-LU"/>
              </w:rPr>
              <w:t>Suppositions ou hypothèses</w:t>
            </w:r>
            <w:r>
              <w:rPr>
                <w:rFonts w:cstheme="minorHAnsi"/>
                <w:b/>
                <w:bCs/>
                <w:color w:val="000000" w:themeColor="text1"/>
                <w:lang w:eastAsia="fr-LU"/>
              </w:rPr>
              <w:t xml:space="preserve"> ou risques</w:t>
            </w:r>
          </w:p>
        </w:tc>
      </w:tr>
      <w:tr w:rsidR="00D26B03" w:rsidTr="007A6748">
        <w:tc>
          <w:tcPr>
            <w:tcW w:w="9062" w:type="dxa"/>
            <w:gridSpan w:val="5"/>
            <w:shd w:val="clear" w:color="auto" w:fill="8EAADB" w:themeFill="accent1" w:themeFillTint="99"/>
          </w:tcPr>
          <w:p w:rsidR="00D26B03" w:rsidRPr="00D562F8" w:rsidRDefault="00D26B03" w:rsidP="007A6748">
            <w:pPr>
              <w:spacing w:after="0" w:line="240" w:lineRule="auto"/>
              <w:jc w:val="center"/>
              <w:rPr>
                <w:b/>
              </w:rPr>
            </w:pPr>
            <w:r w:rsidRPr="00D562F8">
              <w:rPr>
                <w:b/>
              </w:rPr>
              <w:t>OBJECTIFS</w:t>
            </w:r>
          </w:p>
        </w:tc>
      </w:tr>
      <w:tr w:rsidR="00D26B03" w:rsidTr="007A6748">
        <w:tc>
          <w:tcPr>
            <w:tcW w:w="1980" w:type="dxa"/>
            <w:shd w:val="clear" w:color="auto" w:fill="8EAADB" w:themeFill="accent1" w:themeFillTint="99"/>
          </w:tcPr>
          <w:p w:rsidR="00D26B03" w:rsidRDefault="00D26B03" w:rsidP="007A6748">
            <w:pPr>
              <w:pStyle w:val="Paragraphedeliste"/>
              <w:ind w:left="0"/>
              <w:rPr>
                <w:rFonts w:asciiTheme="minorHAnsi" w:hAnsiTheme="minorHAnsi" w:cstheme="minorHAnsi"/>
                <w:b/>
                <w:bCs/>
                <w:color w:val="000000" w:themeColor="text1"/>
                <w:sz w:val="22"/>
                <w:szCs w:val="22"/>
                <w:lang w:eastAsia="fr-LU"/>
              </w:rPr>
            </w:pPr>
            <w:r w:rsidRPr="00910364">
              <w:rPr>
                <w:rFonts w:asciiTheme="minorHAnsi" w:hAnsiTheme="minorHAnsi" w:cstheme="minorHAnsi"/>
                <w:b/>
                <w:bCs/>
                <w:color w:val="000000" w:themeColor="text1"/>
                <w:sz w:val="22"/>
                <w:szCs w:val="22"/>
                <w:lang w:eastAsia="fr-LU"/>
              </w:rPr>
              <w:t xml:space="preserve">Objectif global </w:t>
            </w:r>
          </w:p>
          <w:p w:rsidR="00D26B03" w:rsidRDefault="00D26B03" w:rsidP="007A6748">
            <w:pPr>
              <w:pStyle w:val="Paragraphedeliste"/>
              <w:ind w:left="0"/>
              <w:rPr>
                <w:rFonts w:asciiTheme="minorHAnsi" w:hAnsiTheme="minorHAnsi" w:cstheme="minorHAnsi"/>
                <w:color w:val="000000" w:themeColor="text1"/>
                <w:sz w:val="22"/>
                <w:szCs w:val="22"/>
              </w:rPr>
            </w:pPr>
          </w:p>
          <w:p w:rsidR="00D26B03" w:rsidRPr="00910364" w:rsidRDefault="00D26B03" w:rsidP="007A6748">
            <w:pPr>
              <w:pStyle w:val="Paragraphedeliste"/>
              <w:ind w:left="0"/>
              <w:rPr>
                <w:rFonts w:asciiTheme="minorHAnsi" w:hAnsiTheme="minorHAnsi" w:cstheme="minorHAnsi"/>
                <w:color w:val="000000" w:themeColor="text1"/>
                <w:sz w:val="22"/>
                <w:szCs w:val="22"/>
              </w:rPr>
            </w:pPr>
          </w:p>
        </w:tc>
        <w:tc>
          <w:tcPr>
            <w:tcW w:w="1644" w:type="dxa"/>
          </w:tcPr>
          <w:p w:rsidR="00D26B03" w:rsidRDefault="00D26B03" w:rsidP="007A6748">
            <w:pPr>
              <w:spacing w:after="0" w:line="240" w:lineRule="auto"/>
            </w:pPr>
          </w:p>
        </w:tc>
        <w:tc>
          <w:tcPr>
            <w:tcW w:w="1812" w:type="dxa"/>
          </w:tcPr>
          <w:p w:rsidR="00D26B03" w:rsidRDefault="00D26B03" w:rsidP="007A6748">
            <w:pPr>
              <w:spacing w:after="0" w:line="240" w:lineRule="auto"/>
            </w:pPr>
          </w:p>
        </w:tc>
        <w:tc>
          <w:tcPr>
            <w:tcW w:w="1813" w:type="dxa"/>
          </w:tcPr>
          <w:p w:rsidR="00D26B03" w:rsidRDefault="00D26B03" w:rsidP="007A6748">
            <w:pPr>
              <w:spacing w:after="0" w:line="240" w:lineRule="auto"/>
            </w:pPr>
          </w:p>
        </w:tc>
        <w:tc>
          <w:tcPr>
            <w:tcW w:w="1813" w:type="dxa"/>
          </w:tcPr>
          <w:p w:rsidR="00D26B03" w:rsidRDefault="00D26B03" w:rsidP="007A6748">
            <w:pPr>
              <w:spacing w:after="0" w:line="240" w:lineRule="auto"/>
            </w:pPr>
          </w:p>
        </w:tc>
      </w:tr>
      <w:tr w:rsidR="00D26B03" w:rsidTr="007A6748">
        <w:tc>
          <w:tcPr>
            <w:tcW w:w="1980" w:type="dxa"/>
            <w:shd w:val="clear" w:color="auto" w:fill="8EAADB" w:themeFill="accent1" w:themeFillTint="99"/>
          </w:tcPr>
          <w:p w:rsidR="00D26B03" w:rsidRDefault="00D26B03" w:rsidP="007A6748">
            <w:pPr>
              <w:pStyle w:val="Paragraphedeliste"/>
              <w:ind w:left="0"/>
              <w:rPr>
                <w:rFonts w:asciiTheme="minorHAnsi" w:hAnsiTheme="minorHAnsi" w:cstheme="minorHAnsi"/>
                <w:b/>
                <w:bCs/>
                <w:color w:val="000000" w:themeColor="text1"/>
                <w:sz w:val="22"/>
                <w:szCs w:val="22"/>
                <w:lang w:eastAsia="fr-LU"/>
              </w:rPr>
            </w:pPr>
            <w:r w:rsidRPr="00910364">
              <w:rPr>
                <w:rFonts w:asciiTheme="minorHAnsi" w:hAnsiTheme="minorHAnsi" w:cstheme="minorHAnsi"/>
                <w:b/>
                <w:bCs/>
                <w:color w:val="000000" w:themeColor="text1"/>
                <w:sz w:val="22"/>
                <w:szCs w:val="22"/>
                <w:lang w:eastAsia="fr-LU"/>
              </w:rPr>
              <w:t>Objectif spécifique</w:t>
            </w:r>
          </w:p>
          <w:p w:rsidR="00D26B03" w:rsidRDefault="00D26B03" w:rsidP="007A6748">
            <w:pPr>
              <w:pStyle w:val="Paragraphedeliste"/>
              <w:ind w:left="0"/>
              <w:rPr>
                <w:rFonts w:asciiTheme="minorHAnsi" w:hAnsiTheme="minorHAnsi" w:cstheme="minorHAnsi"/>
                <w:color w:val="000000" w:themeColor="text1"/>
                <w:sz w:val="22"/>
                <w:szCs w:val="22"/>
              </w:rPr>
            </w:pPr>
          </w:p>
          <w:p w:rsidR="00D26B03" w:rsidRPr="00910364" w:rsidRDefault="00D26B03" w:rsidP="007A6748">
            <w:pPr>
              <w:pStyle w:val="Paragraphedeliste"/>
              <w:ind w:left="0"/>
              <w:rPr>
                <w:rFonts w:asciiTheme="minorHAnsi" w:hAnsiTheme="minorHAnsi" w:cstheme="minorHAnsi"/>
                <w:color w:val="000000" w:themeColor="text1"/>
                <w:sz w:val="22"/>
                <w:szCs w:val="22"/>
              </w:rPr>
            </w:pPr>
          </w:p>
        </w:tc>
        <w:tc>
          <w:tcPr>
            <w:tcW w:w="1644" w:type="dxa"/>
          </w:tcPr>
          <w:p w:rsidR="00D26B03" w:rsidRDefault="00D26B03" w:rsidP="007A6748">
            <w:pPr>
              <w:spacing w:after="0" w:line="240" w:lineRule="auto"/>
            </w:pPr>
          </w:p>
        </w:tc>
        <w:tc>
          <w:tcPr>
            <w:tcW w:w="1812" w:type="dxa"/>
          </w:tcPr>
          <w:p w:rsidR="00D26B03" w:rsidRDefault="00D26B03" w:rsidP="007A6748">
            <w:pPr>
              <w:spacing w:after="0" w:line="240" w:lineRule="auto"/>
            </w:pPr>
          </w:p>
        </w:tc>
        <w:tc>
          <w:tcPr>
            <w:tcW w:w="1813" w:type="dxa"/>
          </w:tcPr>
          <w:p w:rsidR="00D26B03" w:rsidRDefault="00D26B03" w:rsidP="007A6748">
            <w:pPr>
              <w:spacing w:after="0" w:line="240" w:lineRule="auto"/>
            </w:pPr>
          </w:p>
        </w:tc>
        <w:tc>
          <w:tcPr>
            <w:tcW w:w="1813" w:type="dxa"/>
          </w:tcPr>
          <w:p w:rsidR="00D26B03" w:rsidRDefault="00D26B03" w:rsidP="007A6748">
            <w:pPr>
              <w:spacing w:after="0" w:line="240" w:lineRule="auto"/>
            </w:pPr>
          </w:p>
        </w:tc>
      </w:tr>
      <w:tr w:rsidR="00D26B03" w:rsidTr="007A6748">
        <w:tc>
          <w:tcPr>
            <w:tcW w:w="9062" w:type="dxa"/>
            <w:gridSpan w:val="5"/>
            <w:shd w:val="clear" w:color="auto" w:fill="8EAADB" w:themeFill="accent1" w:themeFillTint="99"/>
          </w:tcPr>
          <w:p w:rsidR="00D26B03" w:rsidRPr="00D562F8" w:rsidRDefault="00D26B03" w:rsidP="007A6748">
            <w:pPr>
              <w:spacing w:after="0" w:line="240" w:lineRule="auto"/>
              <w:jc w:val="center"/>
              <w:rPr>
                <w:b/>
              </w:rPr>
            </w:pPr>
            <w:r w:rsidRPr="00D562F8">
              <w:rPr>
                <w:b/>
              </w:rPr>
              <w:t>RESULTATS</w:t>
            </w:r>
          </w:p>
        </w:tc>
      </w:tr>
      <w:tr w:rsidR="00D26B03" w:rsidTr="007A6748">
        <w:tc>
          <w:tcPr>
            <w:tcW w:w="1980" w:type="dxa"/>
            <w:shd w:val="clear" w:color="auto" w:fill="8EAADB" w:themeFill="accent1" w:themeFillTint="99"/>
          </w:tcPr>
          <w:p w:rsidR="00D26B03" w:rsidRDefault="00D26B03" w:rsidP="007A6748">
            <w:pPr>
              <w:pStyle w:val="Paragraphedeliste"/>
              <w:ind w:left="0"/>
              <w:rPr>
                <w:rFonts w:asciiTheme="minorHAnsi" w:hAnsiTheme="minorHAnsi" w:cstheme="minorHAnsi"/>
                <w:b/>
                <w:bCs/>
                <w:color w:val="000000" w:themeColor="text1"/>
                <w:sz w:val="22"/>
                <w:szCs w:val="22"/>
                <w:lang w:eastAsia="fr-LU"/>
              </w:rPr>
            </w:pPr>
            <w:r>
              <w:rPr>
                <w:rFonts w:asciiTheme="minorHAnsi" w:hAnsiTheme="minorHAnsi" w:cstheme="minorHAnsi"/>
                <w:b/>
                <w:bCs/>
                <w:color w:val="000000" w:themeColor="text1"/>
                <w:sz w:val="22"/>
                <w:szCs w:val="22"/>
                <w:lang w:eastAsia="fr-LU"/>
              </w:rPr>
              <w:t xml:space="preserve">Résultat 1 </w:t>
            </w:r>
          </w:p>
          <w:p w:rsidR="00D26B03" w:rsidRDefault="00D26B03" w:rsidP="007A6748">
            <w:pPr>
              <w:pStyle w:val="Paragraphedeliste"/>
              <w:ind w:left="0"/>
              <w:rPr>
                <w:rFonts w:asciiTheme="minorHAnsi" w:hAnsiTheme="minorHAnsi" w:cstheme="minorHAnsi"/>
                <w:b/>
                <w:bCs/>
                <w:color w:val="000000" w:themeColor="text1"/>
                <w:sz w:val="22"/>
                <w:szCs w:val="22"/>
                <w:lang w:eastAsia="fr-LU"/>
              </w:rPr>
            </w:pPr>
          </w:p>
          <w:p w:rsidR="00D26B03" w:rsidRDefault="00D26B03" w:rsidP="007A6748">
            <w:pPr>
              <w:pStyle w:val="Paragraphedeliste"/>
              <w:ind w:left="0"/>
              <w:rPr>
                <w:rFonts w:asciiTheme="minorHAnsi" w:hAnsiTheme="minorHAnsi" w:cstheme="minorHAnsi"/>
                <w:color w:val="000000" w:themeColor="text1"/>
                <w:sz w:val="22"/>
                <w:szCs w:val="22"/>
                <w:lang w:eastAsia="en-US"/>
              </w:rPr>
            </w:pPr>
          </w:p>
        </w:tc>
        <w:tc>
          <w:tcPr>
            <w:tcW w:w="1644" w:type="dxa"/>
          </w:tcPr>
          <w:p w:rsidR="00D26B03" w:rsidRDefault="00D26B03" w:rsidP="007A6748">
            <w:pPr>
              <w:spacing w:after="0" w:line="240" w:lineRule="auto"/>
            </w:pPr>
          </w:p>
        </w:tc>
        <w:tc>
          <w:tcPr>
            <w:tcW w:w="1812" w:type="dxa"/>
          </w:tcPr>
          <w:p w:rsidR="00D26B03" w:rsidRDefault="00D26B03" w:rsidP="007A6748">
            <w:pPr>
              <w:spacing w:after="0" w:line="240" w:lineRule="auto"/>
            </w:pPr>
          </w:p>
        </w:tc>
        <w:tc>
          <w:tcPr>
            <w:tcW w:w="1813" w:type="dxa"/>
          </w:tcPr>
          <w:p w:rsidR="00D26B03" w:rsidRDefault="00D26B03" w:rsidP="007A6748">
            <w:pPr>
              <w:spacing w:after="0" w:line="240" w:lineRule="auto"/>
            </w:pPr>
          </w:p>
        </w:tc>
        <w:tc>
          <w:tcPr>
            <w:tcW w:w="1813" w:type="dxa"/>
          </w:tcPr>
          <w:p w:rsidR="00D26B03" w:rsidRDefault="00D26B03" w:rsidP="007A6748">
            <w:pPr>
              <w:spacing w:after="0" w:line="240" w:lineRule="auto"/>
            </w:pPr>
          </w:p>
        </w:tc>
      </w:tr>
      <w:tr w:rsidR="00D26B03" w:rsidTr="007A6748">
        <w:tc>
          <w:tcPr>
            <w:tcW w:w="1980" w:type="dxa"/>
            <w:shd w:val="clear" w:color="auto" w:fill="8EAADB" w:themeFill="accent1" w:themeFillTint="99"/>
          </w:tcPr>
          <w:p w:rsidR="00D26B03" w:rsidRDefault="00D26B03" w:rsidP="007A6748">
            <w:pPr>
              <w:pStyle w:val="Paragraphedeliste"/>
              <w:ind w:left="0"/>
              <w:rPr>
                <w:rFonts w:asciiTheme="minorHAnsi" w:hAnsiTheme="minorHAnsi" w:cstheme="minorHAnsi"/>
                <w:b/>
                <w:bCs/>
                <w:color w:val="000000" w:themeColor="text1"/>
                <w:sz w:val="22"/>
                <w:szCs w:val="22"/>
                <w:lang w:eastAsia="fr-LU"/>
              </w:rPr>
            </w:pPr>
            <w:r>
              <w:rPr>
                <w:rFonts w:asciiTheme="minorHAnsi" w:hAnsiTheme="minorHAnsi" w:cstheme="minorHAnsi"/>
                <w:b/>
                <w:bCs/>
                <w:color w:val="000000" w:themeColor="text1"/>
                <w:sz w:val="22"/>
                <w:szCs w:val="22"/>
                <w:lang w:eastAsia="fr-LU"/>
              </w:rPr>
              <w:t>Résultat 2</w:t>
            </w:r>
          </w:p>
          <w:p w:rsidR="00D26B03" w:rsidRDefault="00D26B03" w:rsidP="007A6748">
            <w:pPr>
              <w:pStyle w:val="Paragraphedeliste"/>
              <w:ind w:left="0"/>
              <w:rPr>
                <w:rFonts w:asciiTheme="minorHAnsi" w:hAnsiTheme="minorHAnsi" w:cstheme="minorHAnsi"/>
                <w:b/>
                <w:bCs/>
                <w:color w:val="000000" w:themeColor="text1"/>
                <w:sz w:val="22"/>
                <w:szCs w:val="22"/>
                <w:lang w:eastAsia="fr-LU"/>
              </w:rPr>
            </w:pPr>
          </w:p>
          <w:p w:rsidR="00D26B03" w:rsidRDefault="00D26B03" w:rsidP="007A6748">
            <w:pPr>
              <w:pStyle w:val="Paragraphedeliste"/>
              <w:ind w:left="0"/>
              <w:rPr>
                <w:rFonts w:asciiTheme="minorHAnsi" w:hAnsiTheme="minorHAnsi" w:cstheme="minorHAnsi"/>
                <w:color w:val="000000" w:themeColor="text1"/>
                <w:sz w:val="22"/>
                <w:szCs w:val="22"/>
                <w:lang w:eastAsia="en-US"/>
              </w:rPr>
            </w:pPr>
          </w:p>
        </w:tc>
        <w:tc>
          <w:tcPr>
            <w:tcW w:w="1644" w:type="dxa"/>
          </w:tcPr>
          <w:p w:rsidR="00D26B03" w:rsidRDefault="00D26B03" w:rsidP="007A6748">
            <w:pPr>
              <w:spacing w:after="0" w:line="240" w:lineRule="auto"/>
            </w:pPr>
          </w:p>
        </w:tc>
        <w:tc>
          <w:tcPr>
            <w:tcW w:w="1812" w:type="dxa"/>
          </w:tcPr>
          <w:p w:rsidR="00D26B03" w:rsidRDefault="00D26B03" w:rsidP="007A6748">
            <w:pPr>
              <w:spacing w:after="0" w:line="240" w:lineRule="auto"/>
            </w:pPr>
          </w:p>
        </w:tc>
        <w:tc>
          <w:tcPr>
            <w:tcW w:w="1813" w:type="dxa"/>
          </w:tcPr>
          <w:p w:rsidR="00D26B03" w:rsidRDefault="00D26B03" w:rsidP="007A6748">
            <w:pPr>
              <w:spacing w:after="0" w:line="240" w:lineRule="auto"/>
            </w:pPr>
          </w:p>
        </w:tc>
        <w:tc>
          <w:tcPr>
            <w:tcW w:w="1813" w:type="dxa"/>
          </w:tcPr>
          <w:p w:rsidR="00D26B03" w:rsidRDefault="00D26B03" w:rsidP="007A6748">
            <w:pPr>
              <w:spacing w:after="0" w:line="240" w:lineRule="auto"/>
            </w:pPr>
          </w:p>
        </w:tc>
      </w:tr>
      <w:tr w:rsidR="00D26B03" w:rsidTr="007A6748">
        <w:tc>
          <w:tcPr>
            <w:tcW w:w="1980" w:type="dxa"/>
            <w:shd w:val="clear" w:color="auto" w:fill="8EAADB" w:themeFill="accent1" w:themeFillTint="99"/>
          </w:tcPr>
          <w:p w:rsidR="00D26B03" w:rsidRDefault="00D26B03" w:rsidP="007A6748">
            <w:pPr>
              <w:pStyle w:val="Paragraphedeliste"/>
              <w:ind w:left="0"/>
              <w:rPr>
                <w:rFonts w:asciiTheme="minorHAnsi" w:hAnsiTheme="minorHAnsi" w:cstheme="minorHAnsi"/>
                <w:b/>
                <w:bCs/>
                <w:color w:val="000000" w:themeColor="text1"/>
                <w:sz w:val="22"/>
                <w:szCs w:val="22"/>
                <w:lang w:eastAsia="fr-LU"/>
              </w:rPr>
            </w:pPr>
            <w:r>
              <w:rPr>
                <w:rFonts w:asciiTheme="minorHAnsi" w:hAnsiTheme="minorHAnsi" w:cstheme="minorHAnsi"/>
                <w:b/>
                <w:bCs/>
                <w:color w:val="000000" w:themeColor="text1"/>
                <w:sz w:val="22"/>
                <w:szCs w:val="22"/>
                <w:lang w:eastAsia="fr-LU"/>
              </w:rPr>
              <w:t>Résultat 3</w:t>
            </w:r>
          </w:p>
          <w:p w:rsidR="00D26B03" w:rsidRDefault="00D26B03" w:rsidP="007A6748">
            <w:pPr>
              <w:pStyle w:val="Paragraphedeliste"/>
              <w:ind w:left="0"/>
              <w:rPr>
                <w:rFonts w:asciiTheme="minorHAnsi" w:hAnsiTheme="minorHAnsi" w:cstheme="minorHAnsi"/>
                <w:b/>
                <w:bCs/>
                <w:color w:val="000000" w:themeColor="text1"/>
                <w:sz w:val="22"/>
                <w:szCs w:val="22"/>
                <w:lang w:eastAsia="fr-LU"/>
              </w:rPr>
            </w:pPr>
          </w:p>
          <w:p w:rsidR="00D26B03" w:rsidRDefault="00D26B03" w:rsidP="007A6748">
            <w:pPr>
              <w:pStyle w:val="Paragraphedeliste"/>
              <w:ind w:left="0"/>
              <w:rPr>
                <w:rFonts w:asciiTheme="minorHAnsi" w:hAnsiTheme="minorHAnsi" w:cstheme="minorHAnsi"/>
                <w:b/>
                <w:bCs/>
                <w:color w:val="000000" w:themeColor="text1"/>
                <w:sz w:val="22"/>
                <w:szCs w:val="22"/>
                <w:lang w:eastAsia="fr-LU"/>
              </w:rPr>
            </w:pPr>
          </w:p>
        </w:tc>
        <w:tc>
          <w:tcPr>
            <w:tcW w:w="1644" w:type="dxa"/>
          </w:tcPr>
          <w:p w:rsidR="00D26B03" w:rsidRDefault="00D26B03" w:rsidP="007A6748">
            <w:pPr>
              <w:spacing w:after="0" w:line="240" w:lineRule="auto"/>
            </w:pPr>
          </w:p>
        </w:tc>
        <w:tc>
          <w:tcPr>
            <w:tcW w:w="1812" w:type="dxa"/>
          </w:tcPr>
          <w:p w:rsidR="00D26B03" w:rsidRDefault="00D26B03" w:rsidP="007A6748">
            <w:pPr>
              <w:spacing w:after="0" w:line="240" w:lineRule="auto"/>
            </w:pPr>
          </w:p>
        </w:tc>
        <w:tc>
          <w:tcPr>
            <w:tcW w:w="1813" w:type="dxa"/>
          </w:tcPr>
          <w:p w:rsidR="00D26B03" w:rsidRDefault="00D26B03" w:rsidP="007A6748">
            <w:pPr>
              <w:spacing w:after="0" w:line="240" w:lineRule="auto"/>
            </w:pPr>
          </w:p>
        </w:tc>
        <w:tc>
          <w:tcPr>
            <w:tcW w:w="1813" w:type="dxa"/>
          </w:tcPr>
          <w:p w:rsidR="00D26B03" w:rsidRDefault="00D26B03" w:rsidP="007A6748">
            <w:pPr>
              <w:spacing w:after="0" w:line="240" w:lineRule="auto"/>
            </w:pPr>
          </w:p>
        </w:tc>
      </w:tr>
      <w:tr w:rsidR="00C7737F" w:rsidTr="00FB7D74">
        <w:tc>
          <w:tcPr>
            <w:tcW w:w="9062" w:type="dxa"/>
            <w:gridSpan w:val="5"/>
            <w:shd w:val="clear" w:color="auto" w:fill="8EAADB" w:themeFill="accent1" w:themeFillTint="99"/>
          </w:tcPr>
          <w:p w:rsidR="00C7737F" w:rsidRPr="00D562F8" w:rsidRDefault="00C7737F" w:rsidP="007A6748">
            <w:pPr>
              <w:spacing w:after="0" w:line="240" w:lineRule="auto"/>
              <w:jc w:val="center"/>
              <w:rPr>
                <w:b/>
              </w:rPr>
            </w:pPr>
            <w:r>
              <w:rPr>
                <w:b/>
              </w:rPr>
              <w:t>ACTIVITES</w:t>
            </w:r>
          </w:p>
        </w:tc>
      </w:tr>
      <w:tr w:rsidR="00C7737F" w:rsidTr="00540FFE">
        <w:tc>
          <w:tcPr>
            <w:tcW w:w="3624" w:type="dxa"/>
            <w:gridSpan w:val="2"/>
            <w:shd w:val="clear" w:color="auto" w:fill="8EAADB" w:themeFill="accent1" w:themeFillTint="99"/>
          </w:tcPr>
          <w:p w:rsidR="00C7737F" w:rsidRPr="00D562F8" w:rsidRDefault="00C7737F" w:rsidP="007A6748">
            <w:pPr>
              <w:spacing w:after="0" w:line="240" w:lineRule="auto"/>
              <w:jc w:val="center"/>
              <w:rPr>
                <w:rFonts w:cstheme="minorHAnsi"/>
                <w:b/>
                <w:bCs/>
                <w:color w:val="000000" w:themeColor="text1"/>
                <w:lang w:eastAsia="fr-LU"/>
              </w:rPr>
            </w:pPr>
            <w:r w:rsidRPr="00D562F8">
              <w:rPr>
                <w:rFonts w:cstheme="minorHAnsi"/>
                <w:b/>
                <w:bCs/>
                <w:color w:val="000000" w:themeColor="text1"/>
                <w:lang w:eastAsia="fr-LU"/>
              </w:rPr>
              <w:t>ACTIVITES</w:t>
            </w:r>
          </w:p>
        </w:tc>
        <w:tc>
          <w:tcPr>
            <w:tcW w:w="1812" w:type="dxa"/>
            <w:shd w:val="clear" w:color="auto" w:fill="8EAADB" w:themeFill="accent1" w:themeFillTint="99"/>
          </w:tcPr>
          <w:p w:rsidR="00C7737F" w:rsidRPr="00D562F8" w:rsidRDefault="00C7737F" w:rsidP="007A6748">
            <w:pPr>
              <w:spacing w:after="0" w:line="240" w:lineRule="auto"/>
              <w:jc w:val="center"/>
              <w:rPr>
                <w:rFonts w:cstheme="minorHAnsi"/>
                <w:b/>
                <w:bCs/>
                <w:color w:val="000000" w:themeColor="text1"/>
                <w:lang w:eastAsia="fr-LU"/>
              </w:rPr>
            </w:pPr>
            <w:r w:rsidRPr="00D562F8">
              <w:rPr>
                <w:rFonts w:cstheme="minorHAnsi"/>
                <w:b/>
                <w:bCs/>
                <w:color w:val="000000" w:themeColor="text1"/>
                <w:lang w:eastAsia="fr-LU"/>
              </w:rPr>
              <w:t>BESOINS / MOYENS</w:t>
            </w:r>
            <w:r>
              <w:rPr>
                <w:rFonts w:cstheme="minorHAnsi"/>
                <w:b/>
                <w:bCs/>
                <w:color w:val="000000" w:themeColor="text1"/>
                <w:lang w:eastAsia="fr-LU"/>
              </w:rPr>
              <w:t xml:space="preserve"> / RESSOURCES</w:t>
            </w:r>
          </w:p>
        </w:tc>
        <w:tc>
          <w:tcPr>
            <w:tcW w:w="3626" w:type="dxa"/>
            <w:gridSpan w:val="2"/>
            <w:shd w:val="clear" w:color="auto" w:fill="8EAADB" w:themeFill="accent1" w:themeFillTint="99"/>
          </w:tcPr>
          <w:p w:rsidR="00C7737F" w:rsidRPr="00D562F8" w:rsidRDefault="00C7737F" w:rsidP="007A6748">
            <w:pPr>
              <w:spacing w:after="0" w:line="240" w:lineRule="auto"/>
              <w:jc w:val="center"/>
              <w:rPr>
                <w:b/>
              </w:rPr>
            </w:pPr>
            <w:r w:rsidRPr="00D562F8">
              <w:rPr>
                <w:b/>
              </w:rPr>
              <w:t>COUT</w:t>
            </w:r>
          </w:p>
        </w:tc>
      </w:tr>
      <w:tr w:rsidR="00D26B03" w:rsidTr="007A6748">
        <w:tc>
          <w:tcPr>
            <w:tcW w:w="1980" w:type="dxa"/>
            <w:shd w:val="clear" w:color="auto" w:fill="8EAADB" w:themeFill="accent1" w:themeFillTint="99"/>
          </w:tcPr>
          <w:p w:rsidR="00D26B03" w:rsidRDefault="00D26B03" w:rsidP="007A6748">
            <w:pPr>
              <w:pStyle w:val="Paragraphedeliste"/>
              <w:ind w:left="0"/>
              <w:rPr>
                <w:rFonts w:asciiTheme="minorHAnsi" w:hAnsiTheme="minorHAnsi" w:cstheme="minorHAnsi"/>
                <w:b/>
                <w:bCs/>
                <w:color w:val="000000" w:themeColor="text1"/>
                <w:sz w:val="22"/>
                <w:szCs w:val="22"/>
                <w:lang w:eastAsia="fr-LU"/>
              </w:rPr>
            </w:pPr>
            <w:r>
              <w:rPr>
                <w:rFonts w:asciiTheme="minorHAnsi" w:hAnsiTheme="minorHAnsi" w:cstheme="minorHAnsi"/>
                <w:b/>
                <w:bCs/>
                <w:color w:val="000000" w:themeColor="text1"/>
                <w:sz w:val="22"/>
                <w:szCs w:val="22"/>
                <w:lang w:eastAsia="fr-LU"/>
              </w:rPr>
              <w:t>Activités Résultat 1</w:t>
            </w:r>
          </w:p>
          <w:p w:rsidR="00D26B03" w:rsidRDefault="00D26B03" w:rsidP="007A6748">
            <w:pPr>
              <w:pStyle w:val="Paragraphedeliste"/>
              <w:ind w:left="0"/>
              <w:rPr>
                <w:rFonts w:asciiTheme="minorHAnsi" w:hAnsiTheme="minorHAnsi" w:cstheme="minorHAnsi"/>
                <w:b/>
                <w:bCs/>
                <w:color w:val="000000" w:themeColor="text1"/>
                <w:sz w:val="22"/>
                <w:szCs w:val="22"/>
                <w:lang w:eastAsia="fr-LU"/>
              </w:rPr>
            </w:pPr>
          </w:p>
          <w:p w:rsidR="00D26B03" w:rsidRPr="00910364" w:rsidRDefault="00D26B03" w:rsidP="007A6748">
            <w:pPr>
              <w:pStyle w:val="Paragraphedeliste"/>
              <w:ind w:left="0"/>
              <w:rPr>
                <w:rFonts w:asciiTheme="minorHAnsi" w:hAnsiTheme="minorHAnsi" w:cstheme="minorHAnsi"/>
                <w:b/>
                <w:bCs/>
                <w:color w:val="000000" w:themeColor="text1"/>
                <w:sz w:val="22"/>
                <w:szCs w:val="22"/>
                <w:lang w:eastAsia="fr-LU"/>
              </w:rPr>
            </w:pPr>
          </w:p>
        </w:tc>
        <w:tc>
          <w:tcPr>
            <w:tcW w:w="1644" w:type="dxa"/>
          </w:tcPr>
          <w:p w:rsidR="00D26B03" w:rsidRDefault="00D26B03" w:rsidP="007A6748">
            <w:pPr>
              <w:spacing w:after="0" w:line="240" w:lineRule="auto"/>
            </w:pPr>
          </w:p>
        </w:tc>
        <w:tc>
          <w:tcPr>
            <w:tcW w:w="1812" w:type="dxa"/>
          </w:tcPr>
          <w:p w:rsidR="00D26B03" w:rsidRDefault="00D26B03" w:rsidP="007A6748">
            <w:pPr>
              <w:spacing w:after="0" w:line="240" w:lineRule="auto"/>
            </w:pPr>
          </w:p>
        </w:tc>
        <w:tc>
          <w:tcPr>
            <w:tcW w:w="1813" w:type="dxa"/>
          </w:tcPr>
          <w:p w:rsidR="00D26B03" w:rsidRDefault="00D26B03" w:rsidP="007A6748">
            <w:pPr>
              <w:spacing w:after="0" w:line="240" w:lineRule="auto"/>
            </w:pPr>
          </w:p>
        </w:tc>
        <w:tc>
          <w:tcPr>
            <w:tcW w:w="1813" w:type="dxa"/>
          </w:tcPr>
          <w:p w:rsidR="00D26B03" w:rsidRDefault="00D26B03" w:rsidP="007A6748">
            <w:pPr>
              <w:spacing w:after="0" w:line="240" w:lineRule="auto"/>
            </w:pPr>
          </w:p>
        </w:tc>
      </w:tr>
      <w:tr w:rsidR="00D26B03" w:rsidTr="007A6748">
        <w:tc>
          <w:tcPr>
            <w:tcW w:w="1980" w:type="dxa"/>
            <w:shd w:val="clear" w:color="auto" w:fill="8EAADB" w:themeFill="accent1" w:themeFillTint="99"/>
          </w:tcPr>
          <w:p w:rsidR="00D26B03" w:rsidRDefault="00D26B03" w:rsidP="007A6748">
            <w:pPr>
              <w:pStyle w:val="Paragraphedeliste"/>
              <w:ind w:left="0"/>
              <w:rPr>
                <w:rFonts w:asciiTheme="minorHAnsi" w:hAnsiTheme="minorHAnsi" w:cstheme="minorHAnsi"/>
                <w:b/>
                <w:bCs/>
                <w:color w:val="000000" w:themeColor="text1"/>
                <w:sz w:val="22"/>
                <w:szCs w:val="22"/>
                <w:lang w:eastAsia="fr-LU"/>
              </w:rPr>
            </w:pPr>
            <w:r>
              <w:rPr>
                <w:rFonts w:asciiTheme="minorHAnsi" w:hAnsiTheme="minorHAnsi" w:cstheme="minorHAnsi"/>
                <w:b/>
                <w:bCs/>
                <w:color w:val="000000" w:themeColor="text1"/>
                <w:sz w:val="22"/>
                <w:szCs w:val="22"/>
                <w:lang w:eastAsia="fr-LU"/>
              </w:rPr>
              <w:t>Activités Résultat 2</w:t>
            </w:r>
          </w:p>
          <w:p w:rsidR="00D26B03" w:rsidRDefault="00D26B03" w:rsidP="007A6748">
            <w:pPr>
              <w:pStyle w:val="Paragraphedeliste"/>
              <w:ind w:left="0"/>
              <w:rPr>
                <w:rFonts w:asciiTheme="minorHAnsi" w:hAnsiTheme="minorHAnsi" w:cstheme="minorHAnsi"/>
                <w:b/>
                <w:bCs/>
                <w:color w:val="000000" w:themeColor="text1"/>
                <w:sz w:val="22"/>
                <w:szCs w:val="22"/>
                <w:lang w:eastAsia="fr-LU"/>
              </w:rPr>
            </w:pPr>
          </w:p>
          <w:p w:rsidR="00D26B03" w:rsidRPr="00910364" w:rsidRDefault="00D26B03" w:rsidP="007A6748">
            <w:pPr>
              <w:pStyle w:val="Paragraphedeliste"/>
              <w:ind w:left="0"/>
              <w:rPr>
                <w:rFonts w:asciiTheme="minorHAnsi" w:hAnsiTheme="minorHAnsi" w:cstheme="minorHAnsi"/>
                <w:b/>
                <w:bCs/>
                <w:color w:val="000000" w:themeColor="text1"/>
                <w:sz w:val="22"/>
                <w:szCs w:val="22"/>
                <w:lang w:eastAsia="fr-LU"/>
              </w:rPr>
            </w:pPr>
          </w:p>
        </w:tc>
        <w:tc>
          <w:tcPr>
            <w:tcW w:w="1644" w:type="dxa"/>
          </w:tcPr>
          <w:p w:rsidR="00D26B03" w:rsidRDefault="00D26B03" w:rsidP="007A6748">
            <w:pPr>
              <w:spacing w:after="0" w:line="240" w:lineRule="auto"/>
            </w:pPr>
          </w:p>
        </w:tc>
        <w:tc>
          <w:tcPr>
            <w:tcW w:w="1812" w:type="dxa"/>
          </w:tcPr>
          <w:p w:rsidR="00D26B03" w:rsidRDefault="00D26B03" w:rsidP="007A6748">
            <w:pPr>
              <w:spacing w:after="0" w:line="240" w:lineRule="auto"/>
            </w:pPr>
          </w:p>
        </w:tc>
        <w:tc>
          <w:tcPr>
            <w:tcW w:w="1813" w:type="dxa"/>
          </w:tcPr>
          <w:p w:rsidR="00D26B03" w:rsidRDefault="00D26B03" w:rsidP="007A6748">
            <w:pPr>
              <w:spacing w:after="0" w:line="240" w:lineRule="auto"/>
            </w:pPr>
          </w:p>
        </w:tc>
        <w:tc>
          <w:tcPr>
            <w:tcW w:w="1813" w:type="dxa"/>
          </w:tcPr>
          <w:p w:rsidR="00D26B03" w:rsidRDefault="00D26B03" w:rsidP="007A6748">
            <w:pPr>
              <w:spacing w:after="0" w:line="240" w:lineRule="auto"/>
            </w:pPr>
          </w:p>
        </w:tc>
      </w:tr>
      <w:tr w:rsidR="00D26B03" w:rsidTr="007A6748">
        <w:tc>
          <w:tcPr>
            <w:tcW w:w="1980" w:type="dxa"/>
            <w:shd w:val="clear" w:color="auto" w:fill="8EAADB" w:themeFill="accent1" w:themeFillTint="99"/>
          </w:tcPr>
          <w:p w:rsidR="00D26B03" w:rsidRDefault="00D26B03" w:rsidP="007A6748">
            <w:pPr>
              <w:pStyle w:val="Paragraphedeliste"/>
              <w:ind w:left="0"/>
              <w:rPr>
                <w:rFonts w:asciiTheme="minorHAnsi" w:hAnsiTheme="minorHAnsi" w:cstheme="minorHAnsi"/>
                <w:b/>
                <w:bCs/>
                <w:color w:val="000000" w:themeColor="text1"/>
                <w:sz w:val="22"/>
                <w:szCs w:val="22"/>
                <w:lang w:eastAsia="fr-LU"/>
              </w:rPr>
            </w:pPr>
            <w:r>
              <w:rPr>
                <w:rFonts w:asciiTheme="minorHAnsi" w:hAnsiTheme="minorHAnsi" w:cstheme="minorHAnsi"/>
                <w:b/>
                <w:bCs/>
                <w:color w:val="000000" w:themeColor="text1"/>
                <w:sz w:val="22"/>
                <w:szCs w:val="22"/>
                <w:lang w:eastAsia="fr-LU"/>
              </w:rPr>
              <w:t>Activités Résultat 3</w:t>
            </w:r>
          </w:p>
          <w:p w:rsidR="00D26B03" w:rsidRDefault="00D26B03" w:rsidP="007A6748">
            <w:pPr>
              <w:pStyle w:val="Paragraphedeliste"/>
              <w:ind w:left="0"/>
              <w:rPr>
                <w:rFonts w:asciiTheme="minorHAnsi" w:hAnsiTheme="minorHAnsi" w:cstheme="minorHAnsi"/>
                <w:b/>
                <w:bCs/>
                <w:color w:val="000000" w:themeColor="text1"/>
                <w:sz w:val="22"/>
                <w:szCs w:val="22"/>
                <w:lang w:eastAsia="fr-LU"/>
              </w:rPr>
            </w:pPr>
          </w:p>
          <w:p w:rsidR="00D26B03" w:rsidRPr="00910364" w:rsidRDefault="00D26B03" w:rsidP="007A6748">
            <w:pPr>
              <w:pStyle w:val="Paragraphedeliste"/>
              <w:ind w:left="0"/>
              <w:rPr>
                <w:rFonts w:asciiTheme="minorHAnsi" w:hAnsiTheme="minorHAnsi" w:cstheme="minorHAnsi"/>
                <w:b/>
                <w:bCs/>
                <w:color w:val="000000" w:themeColor="text1"/>
                <w:sz w:val="22"/>
                <w:szCs w:val="22"/>
                <w:lang w:eastAsia="fr-LU"/>
              </w:rPr>
            </w:pPr>
          </w:p>
        </w:tc>
        <w:tc>
          <w:tcPr>
            <w:tcW w:w="1644" w:type="dxa"/>
          </w:tcPr>
          <w:p w:rsidR="00D26B03" w:rsidRDefault="00D26B03" w:rsidP="007A6748">
            <w:pPr>
              <w:spacing w:after="0" w:line="240" w:lineRule="auto"/>
            </w:pPr>
          </w:p>
        </w:tc>
        <w:tc>
          <w:tcPr>
            <w:tcW w:w="1812" w:type="dxa"/>
          </w:tcPr>
          <w:p w:rsidR="00D26B03" w:rsidRDefault="00D26B03" w:rsidP="007A6748">
            <w:pPr>
              <w:spacing w:after="0" w:line="240" w:lineRule="auto"/>
            </w:pPr>
          </w:p>
        </w:tc>
        <w:tc>
          <w:tcPr>
            <w:tcW w:w="1813" w:type="dxa"/>
          </w:tcPr>
          <w:p w:rsidR="00D26B03" w:rsidRDefault="00D26B03" w:rsidP="007A6748">
            <w:pPr>
              <w:spacing w:after="0" w:line="240" w:lineRule="auto"/>
            </w:pPr>
          </w:p>
        </w:tc>
        <w:tc>
          <w:tcPr>
            <w:tcW w:w="1813" w:type="dxa"/>
          </w:tcPr>
          <w:p w:rsidR="00D26B03" w:rsidRDefault="00D26B03" w:rsidP="007A6748">
            <w:pPr>
              <w:spacing w:after="0" w:line="240" w:lineRule="auto"/>
            </w:pPr>
          </w:p>
        </w:tc>
      </w:tr>
    </w:tbl>
    <w:p w:rsidR="00E4306E" w:rsidRDefault="00E4306E" w:rsidP="0006352D">
      <w:pPr>
        <w:spacing w:after="0" w:line="240" w:lineRule="auto"/>
      </w:pPr>
    </w:p>
    <w:sectPr w:rsidR="00E4306E" w:rsidSect="001229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003" w:rsidRDefault="007B6003" w:rsidP="0006352D">
      <w:pPr>
        <w:spacing w:after="0" w:line="240" w:lineRule="auto"/>
      </w:pPr>
      <w:r>
        <w:separator/>
      </w:r>
    </w:p>
  </w:endnote>
  <w:endnote w:type="continuationSeparator" w:id="0">
    <w:p w:rsidR="007B6003" w:rsidRDefault="007B6003" w:rsidP="0006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003" w:rsidRDefault="007B6003" w:rsidP="0006352D">
      <w:pPr>
        <w:spacing w:after="0" w:line="240" w:lineRule="auto"/>
      </w:pPr>
      <w:r>
        <w:separator/>
      </w:r>
    </w:p>
  </w:footnote>
  <w:footnote w:type="continuationSeparator" w:id="0">
    <w:p w:rsidR="007B6003" w:rsidRDefault="007B6003" w:rsidP="00063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52D" w:rsidRPr="0006352D" w:rsidRDefault="0006352D" w:rsidP="0006352D">
    <w:pPr>
      <w:pBdr>
        <w:bottom w:val="thickThinSmallGap" w:sz="24" w:space="1" w:color="622423"/>
      </w:pBdr>
      <w:tabs>
        <w:tab w:val="center" w:pos="4536"/>
        <w:tab w:val="right" w:pos="9072"/>
      </w:tabs>
      <w:spacing w:after="0" w:line="240" w:lineRule="auto"/>
      <w:jc w:val="center"/>
      <w:rPr>
        <w:rFonts w:ascii="Cambria" w:eastAsia="Times New Roman" w:hAnsi="Cambria" w:cs="Times New Roman"/>
        <w:sz w:val="32"/>
        <w:szCs w:val="32"/>
      </w:rPr>
    </w:pPr>
    <w:r>
      <w:rPr>
        <w:rFonts w:ascii="Cambria" w:eastAsia="Times New Roman" w:hAnsi="Cambria" w:cs="Times New Roman"/>
        <w:sz w:val="32"/>
        <w:szCs w:val="32"/>
      </w:rPr>
      <w:t>OUTILS</w:t>
    </w:r>
    <w:r w:rsidRPr="0006352D">
      <w:rPr>
        <w:rFonts w:ascii="Cambria" w:eastAsia="Times New Roman" w:hAnsi="Cambria" w:cs="Times New Roman"/>
        <w:sz w:val="32"/>
        <w:szCs w:val="32"/>
      </w:rPr>
      <w:t xml:space="preserve"> – PHASE 1 : PROGRAMMATION</w:t>
    </w:r>
  </w:p>
  <w:p w:rsidR="0006352D" w:rsidRDefault="000635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26886"/>
    <w:multiLevelType w:val="hybridMultilevel"/>
    <w:tmpl w:val="2F183A30"/>
    <w:lvl w:ilvl="0" w:tplc="D3CCDCE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F50E9"/>
    <w:multiLevelType w:val="hybridMultilevel"/>
    <w:tmpl w:val="FC001F64"/>
    <w:lvl w:ilvl="0" w:tplc="F19A25C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6E"/>
    <w:rsid w:val="00001F6F"/>
    <w:rsid w:val="0006352D"/>
    <w:rsid w:val="000C02A8"/>
    <w:rsid w:val="001229D9"/>
    <w:rsid w:val="00134D74"/>
    <w:rsid w:val="001A0991"/>
    <w:rsid w:val="002B7032"/>
    <w:rsid w:val="002C0922"/>
    <w:rsid w:val="00354641"/>
    <w:rsid w:val="00445D97"/>
    <w:rsid w:val="00490994"/>
    <w:rsid w:val="00493FF1"/>
    <w:rsid w:val="004D4894"/>
    <w:rsid w:val="00557A62"/>
    <w:rsid w:val="006D1B2E"/>
    <w:rsid w:val="006D6187"/>
    <w:rsid w:val="00765F76"/>
    <w:rsid w:val="007B4313"/>
    <w:rsid w:val="007B6003"/>
    <w:rsid w:val="007C5DFA"/>
    <w:rsid w:val="0081377F"/>
    <w:rsid w:val="008F088C"/>
    <w:rsid w:val="0091094E"/>
    <w:rsid w:val="00977D46"/>
    <w:rsid w:val="00983858"/>
    <w:rsid w:val="00AD108A"/>
    <w:rsid w:val="00AF23EB"/>
    <w:rsid w:val="00C307ED"/>
    <w:rsid w:val="00C7737F"/>
    <w:rsid w:val="00D26B03"/>
    <w:rsid w:val="00D56F05"/>
    <w:rsid w:val="00D63A8D"/>
    <w:rsid w:val="00D63C08"/>
    <w:rsid w:val="00DC4FC8"/>
    <w:rsid w:val="00DC74F3"/>
    <w:rsid w:val="00DE4964"/>
    <w:rsid w:val="00E16508"/>
    <w:rsid w:val="00E37FCC"/>
    <w:rsid w:val="00E4306E"/>
    <w:rsid w:val="00E9236B"/>
    <w:rsid w:val="00E97494"/>
    <w:rsid w:val="00EF6C60"/>
    <w:rsid w:val="00F44528"/>
    <w:rsid w:val="00FA5C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78D8E3-D8C8-442A-9BE5-48BCAD6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306E"/>
    <w:pPr>
      <w:spacing w:after="200" w:line="276" w:lineRule="auto"/>
    </w:pPr>
    <w:rPr>
      <w:rFonts w:asciiTheme="minorHAnsi" w:hAnsiTheme="minorHAnsi" w:cstheme="minorBidi"/>
      <w:sz w:val="22"/>
      <w:szCs w:val="22"/>
    </w:rPr>
  </w:style>
  <w:style w:type="paragraph" w:styleId="Titre5">
    <w:name w:val="heading 5"/>
    <w:basedOn w:val="Normal"/>
    <w:next w:val="Normal"/>
    <w:link w:val="Titre5Car"/>
    <w:uiPriority w:val="99"/>
    <w:qFormat/>
    <w:rsid w:val="00E4306E"/>
    <w:pPr>
      <w:keepNext/>
      <w:spacing w:after="0" w:line="240" w:lineRule="auto"/>
      <w:outlineLvl w:val="4"/>
    </w:pPr>
    <w:rPr>
      <w:rFonts w:ascii="Times New Roman" w:eastAsia="Times New Roman" w:hAnsi="Times New Roman" w:cs="Arial"/>
      <w:b/>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9"/>
    <w:rsid w:val="00E4306E"/>
    <w:rPr>
      <w:rFonts w:eastAsia="Times New Roman" w:cs="Arial"/>
      <w:b/>
      <w:sz w:val="22"/>
      <w:u w:val="single"/>
      <w:lang w:eastAsia="fr-FR"/>
    </w:rPr>
  </w:style>
  <w:style w:type="paragraph" w:styleId="Paragraphedeliste">
    <w:name w:val="List Paragraph"/>
    <w:basedOn w:val="Normal"/>
    <w:uiPriority w:val="34"/>
    <w:qFormat/>
    <w:rsid w:val="00E4306E"/>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6352D"/>
    <w:pPr>
      <w:tabs>
        <w:tab w:val="center" w:pos="4536"/>
        <w:tab w:val="right" w:pos="9072"/>
      </w:tabs>
      <w:spacing w:after="0" w:line="240" w:lineRule="auto"/>
    </w:pPr>
  </w:style>
  <w:style w:type="character" w:customStyle="1" w:styleId="En-tteCar">
    <w:name w:val="En-tête Car"/>
    <w:basedOn w:val="Policepardfaut"/>
    <w:link w:val="En-tte"/>
    <w:uiPriority w:val="99"/>
    <w:rsid w:val="0006352D"/>
    <w:rPr>
      <w:rFonts w:asciiTheme="minorHAnsi" w:hAnsiTheme="minorHAnsi" w:cstheme="minorBidi"/>
      <w:sz w:val="22"/>
      <w:szCs w:val="22"/>
    </w:rPr>
  </w:style>
  <w:style w:type="paragraph" w:styleId="Pieddepage">
    <w:name w:val="footer"/>
    <w:basedOn w:val="Normal"/>
    <w:link w:val="PieddepageCar"/>
    <w:uiPriority w:val="99"/>
    <w:unhideWhenUsed/>
    <w:rsid w:val="000635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352D"/>
    <w:rPr>
      <w:rFonts w:asciiTheme="minorHAnsi" w:hAnsiTheme="minorHAnsi" w:cstheme="minorBidi"/>
      <w:sz w:val="22"/>
      <w:szCs w:val="22"/>
    </w:rPr>
  </w:style>
  <w:style w:type="paragraph" w:styleId="NormalWeb">
    <w:name w:val="Normal (Web)"/>
    <w:basedOn w:val="Normal"/>
    <w:uiPriority w:val="99"/>
    <w:unhideWhenUsed/>
    <w:rsid w:val="00D56F0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D5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E9236B"/>
    <w:rPr>
      <w:b/>
      <w:bCs/>
    </w:rPr>
  </w:style>
  <w:style w:type="character" w:styleId="Lienhypertexte">
    <w:name w:val="Hyperlink"/>
    <w:basedOn w:val="Policepardfaut"/>
    <w:uiPriority w:val="99"/>
    <w:semiHidden/>
    <w:unhideWhenUsed/>
    <w:rsid w:val="00E92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88978">
      <w:bodyDiv w:val="1"/>
      <w:marLeft w:val="0"/>
      <w:marRight w:val="0"/>
      <w:marTop w:val="0"/>
      <w:marBottom w:val="0"/>
      <w:divBdr>
        <w:top w:val="none" w:sz="0" w:space="0" w:color="auto"/>
        <w:left w:val="none" w:sz="0" w:space="0" w:color="auto"/>
        <w:bottom w:val="none" w:sz="0" w:space="0" w:color="auto"/>
        <w:right w:val="none" w:sz="0" w:space="0" w:color="auto"/>
      </w:divBdr>
    </w:div>
    <w:div w:id="16044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2645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Proprietaire</cp:lastModifiedBy>
  <cp:revision>2</cp:revision>
  <dcterms:created xsi:type="dcterms:W3CDTF">2019-10-09T09:07:00Z</dcterms:created>
  <dcterms:modified xsi:type="dcterms:W3CDTF">2019-10-09T09:07:00Z</dcterms:modified>
</cp:coreProperties>
</file>